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7F8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D4AAC56" wp14:editId="44C23735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844B" w14:textId="77777777" w:rsidR="00AB4D23" w:rsidRPr="00BA21B4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Yadira Rivera López</w:t>
      </w:r>
    </w:p>
    <w:p w14:paraId="03200ADD" w14:textId="77777777" w:rsidR="00AB4D23" w:rsidRPr="00BA21B4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Idioma Ingles/ Licenciatura en Derecho</w:t>
      </w:r>
    </w:p>
    <w:p w14:paraId="7F4D7D0C" w14:textId="77777777" w:rsidR="00AB4D23" w:rsidRPr="007E173F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No. 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7E173F">
        <w:rPr>
          <w:rFonts w:ascii="Arial" w:hAnsi="Arial" w:cs="Arial"/>
          <w:bCs/>
          <w:color w:val="404040"/>
          <w:sz w:val="24"/>
          <w:szCs w:val="24"/>
        </w:rPr>
        <w:t>11786571</w:t>
      </w:r>
    </w:p>
    <w:p w14:paraId="5AC3417A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228- 834-81-11 y 228-168-14-93</w:t>
      </w:r>
    </w:p>
    <w:p w14:paraId="0FB3C981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Institucional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7E173F">
        <w:rPr>
          <w:rFonts w:ascii="Arial" w:hAnsi="Arial" w:cs="Arial"/>
          <w:bCs/>
          <w:color w:val="404040"/>
          <w:sz w:val="24"/>
          <w:szCs w:val="24"/>
        </w:rPr>
        <w:t>yrivera@fiscaliaveracruz.gob.mx</w:t>
      </w:r>
    </w:p>
    <w:p w14:paraId="7F4607B7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A2FDFA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CCCF88" wp14:editId="7142881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3F63B75" w14:textId="77777777" w:rsidR="00AB4D23" w:rsidRPr="00474696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2011-2014: </w:t>
      </w:r>
      <w:r w:rsidRPr="00162DA3">
        <w:rPr>
          <w:rFonts w:ascii="Arial" w:hAnsi="Arial" w:cs="Arial"/>
          <w:color w:val="404040"/>
          <w:sz w:val="24"/>
          <w:szCs w:val="24"/>
        </w:rPr>
        <w:t>Licenciatura en Idioma Ingles</w:t>
      </w:r>
      <w:r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5A57D0">
        <w:rPr>
          <w:rFonts w:ascii="Arial" w:hAnsi="Arial" w:cs="Arial"/>
          <w:b/>
          <w:color w:val="404040"/>
          <w:sz w:val="24"/>
          <w:szCs w:val="24"/>
        </w:rPr>
        <w:t>-</w:t>
      </w:r>
      <w:r w:rsidRPr="00474696">
        <w:rPr>
          <w:rFonts w:ascii="Arial" w:hAnsi="Arial" w:cs="Arial"/>
          <w:color w:val="404040"/>
          <w:sz w:val="24"/>
          <w:szCs w:val="24"/>
        </w:rPr>
        <w:t>Universid</w:t>
      </w:r>
      <w:r>
        <w:rPr>
          <w:rFonts w:ascii="Arial" w:hAnsi="Arial" w:cs="Arial"/>
          <w:color w:val="404040"/>
          <w:sz w:val="24"/>
          <w:szCs w:val="24"/>
        </w:rPr>
        <w:t>ad Popular Autónoma de Veracruz</w:t>
      </w:r>
      <w:r w:rsidR="005A57D0">
        <w:rPr>
          <w:rFonts w:ascii="Arial" w:hAnsi="Arial" w:cs="Arial"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2853D6F7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2014-2017: </w:t>
      </w:r>
      <w:r>
        <w:rPr>
          <w:rFonts w:ascii="Arial" w:hAnsi="Arial" w:cs="Arial"/>
          <w:color w:val="404040"/>
          <w:sz w:val="24"/>
          <w:szCs w:val="24"/>
        </w:rPr>
        <w:t>Licenciatura en Derecho (Pasante)</w:t>
      </w:r>
      <w:r w:rsidR="005A57D0">
        <w:rPr>
          <w:rFonts w:ascii="Arial" w:hAnsi="Arial" w:cs="Arial"/>
          <w:color w:val="404040"/>
          <w:sz w:val="24"/>
          <w:szCs w:val="24"/>
        </w:rPr>
        <w:t xml:space="preserve"> </w:t>
      </w:r>
      <w:r w:rsidRPr="00474696">
        <w:rPr>
          <w:rFonts w:ascii="Arial" w:hAnsi="Arial" w:cs="Arial"/>
          <w:color w:val="404040"/>
          <w:sz w:val="24"/>
          <w:szCs w:val="24"/>
        </w:rPr>
        <w:t>Universidad Popular Autónoma de Veracruz</w:t>
      </w:r>
      <w:r w:rsidR="005A57D0">
        <w:rPr>
          <w:rFonts w:ascii="Arial" w:hAnsi="Arial" w:cs="Arial"/>
          <w:color w:val="404040"/>
          <w:sz w:val="24"/>
          <w:szCs w:val="24"/>
        </w:rPr>
        <w:t xml:space="preserve">. </w:t>
      </w:r>
      <w:r w:rsidRPr="00474696"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336A84F1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2024:</w:t>
      </w:r>
      <w:r w:rsidR="005A57D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F6A2C">
        <w:rPr>
          <w:rFonts w:ascii="Arial" w:hAnsi="Arial" w:cs="Arial"/>
          <w:b/>
          <w:color w:val="404040"/>
          <w:szCs w:val="24"/>
        </w:rPr>
        <w:t>Jornada de Profesionalización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Pr="00474696">
        <w:rPr>
          <w:rFonts w:ascii="Arial" w:hAnsi="Arial" w:cs="Arial"/>
          <w:i/>
          <w:color w:val="404040"/>
          <w:sz w:val="24"/>
          <w:szCs w:val="24"/>
        </w:rPr>
        <w:t>Transparencia, Acceso a la Información</w:t>
      </w:r>
      <w:r>
        <w:rPr>
          <w:rFonts w:ascii="Arial" w:hAnsi="Arial" w:cs="Arial"/>
          <w:i/>
          <w:color w:val="404040"/>
          <w:sz w:val="24"/>
          <w:szCs w:val="24"/>
        </w:rPr>
        <w:t xml:space="preserve"> y</w:t>
      </w:r>
      <w:r w:rsidRPr="00474696">
        <w:rPr>
          <w:rFonts w:ascii="Arial" w:hAnsi="Arial" w:cs="Arial"/>
          <w:i/>
          <w:color w:val="404040"/>
          <w:sz w:val="24"/>
          <w:szCs w:val="24"/>
        </w:rPr>
        <w:t xml:space="preserve"> Protección </w:t>
      </w:r>
      <w:r w:rsidR="000F6A2C">
        <w:rPr>
          <w:rFonts w:ascii="Arial" w:hAnsi="Arial" w:cs="Arial"/>
          <w:i/>
          <w:color w:val="404040"/>
          <w:sz w:val="24"/>
          <w:szCs w:val="24"/>
        </w:rPr>
        <w:t>d</w:t>
      </w:r>
      <w:r w:rsidRPr="00474696">
        <w:rPr>
          <w:rFonts w:ascii="Arial" w:hAnsi="Arial" w:cs="Arial"/>
          <w:i/>
          <w:color w:val="404040"/>
          <w:sz w:val="24"/>
          <w:szCs w:val="24"/>
        </w:rPr>
        <w:t>e Datos Personales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187AE8C5" w14:textId="77777777" w:rsidR="00AB4D23" w:rsidRPr="0072171C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2022: </w:t>
      </w:r>
      <w:r w:rsidRPr="000F6A2C">
        <w:rPr>
          <w:rFonts w:ascii="Arial" w:hAnsi="Arial" w:cs="Arial"/>
          <w:b/>
          <w:bCs/>
          <w:color w:val="242424"/>
          <w:shd w:val="clear" w:color="auto" w:fill="FFFFFF"/>
        </w:rPr>
        <w:t>Curso-Taller</w:t>
      </w:r>
      <w:r w:rsidRPr="000F6A2C">
        <w:rPr>
          <w:rFonts w:ascii="Segoe UI" w:hAnsi="Segoe UI" w:cs="Segoe UI"/>
          <w:bCs/>
          <w:color w:val="242424"/>
          <w:shd w:val="clear" w:color="auto" w:fill="FFFFFF"/>
        </w:rPr>
        <w:t xml:space="preserve"> </w:t>
      </w:r>
      <w:r w:rsidRPr="00474696">
        <w:rPr>
          <w:rFonts w:ascii="Segoe UI" w:hAnsi="Segoe UI" w:cs="Segoe UI"/>
          <w:bCs/>
          <w:color w:val="242424"/>
          <w:sz w:val="24"/>
          <w:shd w:val="clear" w:color="auto" w:fill="FFFFFF"/>
        </w:rPr>
        <w:t>-</w:t>
      </w:r>
      <w:r w:rsidRPr="00474696">
        <w:rPr>
          <w:rFonts w:ascii="Segoe UI" w:hAnsi="Segoe UI" w:cs="Segoe UI"/>
          <w:b/>
          <w:bCs/>
          <w:color w:val="242424"/>
          <w:sz w:val="24"/>
          <w:shd w:val="clear" w:color="auto" w:fill="FFFFFF"/>
        </w:rPr>
        <w:t xml:space="preserve"> </w:t>
      </w:r>
      <w:r w:rsidRPr="0072171C">
        <w:rPr>
          <w:rFonts w:ascii="Arial" w:hAnsi="Arial" w:cs="Arial"/>
          <w:i/>
          <w:color w:val="404040"/>
          <w:sz w:val="24"/>
          <w:szCs w:val="24"/>
        </w:rPr>
        <w:t>La Importancia del Derecho a la Información y el Régimen Excepcional de sus Restricciones conforme a los Estándares Interamericanos</w:t>
      </w:r>
      <w:r w:rsidRPr="0072171C">
        <w:rPr>
          <w:rFonts w:ascii="Arial" w:hAnsi="Arial" w:cs="Arial"/>
          <w:b/>
          <w:i/>
          <w:color w:val="404040"/>
          <w:sz w:val="24"/>
          <w:szCs w:val="24"/>
        </w:rPr>
        <w:t>.</w:t>
      </w:r>
    </w:p>
    <w:p w14:paraId="3E409187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868EE">
        <w:rPr>
          <w:rFonts w:ascii="Arial" w:hAnsi="Arial" w:cs="Arial"/>
          <w:b/>
          <w:color w:val="404040"/>
          <w:sz w:val="24"/>
          <w:szCs w:val="24"/>
        </w:rPr>
        <w:t>2019</w:t>
      </w:r>
      <w:r>
        <w:rPr>
          <w:rFonts w:ascii="Arial" w:hAnsi="Arial" w:cs="Arial"/>
          <w:b/>
          <w:color w:val="404040"/>
          <w:sz w:val="24"/>
          <w:szCs w:val="24"/>
        </w:rPr>
        <w:t>:</w:t>
      </w:r>
      <w:r w:rsidR="005A57D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F6A2C">
        <w:rPr>
          <w:rFonts w:ascii="Arial" w:hAnsi="Arial" w:cs="Arial"/>
          <w:b/>
          <w:color w:val="404040"/>
          <w:szCs w:val="24"/>
        </w:rPr>
        <w:t>Diplomado</w:t>
      </w:r>
      <w:r w:rsidRPr="00136575">
        <w:rPr>
          <w:rFonts w:ascii="Arial" w:hAnsi="Arial" w:cs="Arial"/>
          <w:i/>
          <w:color w:val="404040"/>
          <w:szCs w:val="24"/>
        </w:rPr>
        <w:t>: La Función del Periodista en el Sistema de Justicia Penal Acusatorio</w:t>
      </w:r>
      <w:r w:rsidR="005A57D0">
        <w:rPr>
          <w:rFonts w:ascii="Arial" w:hAnsi="Arial" w:cs="Arial"/>
          <w:color w:val="404040"/>
          <w:sz w:val="24"/>
          <w:szCs w:val="24"/>
        </w:rPr>
        <w:t xml:space="preserve"> (UV -FGE-CEPP), </w:t>
      </w:r>
      <w:r w:rsidRPr="000F6A2C">
        <w:rPr>
          <w:rFonts w:ascii="Arial" w:hAnsi="Arial" w:cs="Arial"/>
          <w:b/>
          <w:color w:val="404040"/>
          <w:szCs w:val="24"/>
        </w:rPr>
        <w:t>Curso</w:t>
      </w:r>
      <w:r>
        <w:rPr>
          <w:rFonts w:ascii="Arial" w:hAnsi="Arial" w:cs="Arial"/>
          <w:color w:val="404040"/>
          <w:sz w:val="24"/>
          <w:szCs w:val="24"/>
        </w:rPr>
        <w:t xml:space="preserve">: </w:t>
      </w:r>
      <w:r w:rsidRPr="00136575">
        <w:rPr>
          <w:rFonts w:ascii="Arial" w:hAnsi="Arial" w:cs="Arial"/>
          <w:i/>
          <w:color w:val="404040"/>
          <w:szCs w:val="24"/>
        </w:rPr>
        <w:t xml:space="preserve">El Sistema de Justicia Penal con Enfoque en Mecanismos </w:t>
      </w:r>
      <w:r w:rsidR="005A57D0" w:rsidRPr="00136575">
        <w:rPr>
          <w:rFonts w:ascii="Arial" w:hAnsi="Arial" w:cs="Arial"/>
          <w:i/>
          <w:color w:val="404040"/>
          <w:szCs w:val="24"/>
        </w:rPr>
        <w:t>Alternativos de</w:t>
      </w:r>
      <w:r w:rsidRPr="00136575">
        <w:rPr>
          <w:rFonts w:ascii="Arial" w:hAnsi="Arial" w:cs="Arial"/>
          <w:i/>
          <w:color w:val="404040"/>
          <w:szCs w:val="24"/>
        </w:rPr>
        <w:t xml:space="preserve"> Solución de Controversias</w:t>
      </w:r>
      <w:r>
        <w:rPr>
          <w:rFonts w:ascii="Arial" w:hAnsi="Arial" w:cs="Arial"/>
          <w:color w:val="404040"/>
          <w:sz w:val="24"/>
          <w:szCs w:val="24"/>
        </w:rPr>
        <w:t>. (FGE).</w:t>
      </w:r>
    </w:p>
    <w:p w14:paraId="4E1BB837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2B7979">
        <w:rPr>
          <w:rFonts w:ascii="Arial" w:hAnsi="Arial" w:cs="Arial"/>
          <w:b/>
          <w:color w:val="404040"/>
          <w:sz w:val="24"/>
          <w:szCs w:val="24"/>
        </w:rPr>
        <w:t>2018: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F6A2C">
        <w:rPr>
          <w:rFonts w:ascii="Arial" w:hAnsi="Arial" w:cs="Arial"/>
          <w:b/>
          <w:color w:val="404040"/>
          <w:sz w:val="24"/>
          <w:szCs w:val="24"/>
        </w:rPr>
        <w:t>Curso: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Certificado Único Policial</w:t>
      </w:r>
      <w:r w:rsidR="005A57D0">
        <w:rPr>
          <w:rFonts w:ascii="Arial" w:hAnsi="Arial" w:cs="Arial"/>
          <w:i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(SEGOB-CNS); </w:t>
      </w:r>
      <w:r w:rsidRPr="000F6A2C">
        <w:rPr>
          <w:rFonts w:ascii="Arial" w:hAnsi="Arial" w:cs="Arial"/>
          <w:b/>
          <w:color w:val="404040"/>
          <w:szCs w:val="24"/>
        </w:rPr>
        <w:t>Curso-</w:t>
      </w:r>
      <w:r w:rsidRPr="000F6A2C">
        <w:rPr>
          <w:rFonts w:ascii="Arial" w:hAnsi="Arial" w:cs="Arial"/>
          <w:b/>
          <w:i/>
          <w:color w:val="404040"/>
          <w:szCs w:val="24"/>
        </w:rPr>
        <w:t>Taller</w:t>
      </w:r>
      <w:r w:rsidRPr="00136575">
        <w:rPr>
          <w:rFonts w:ascii="Arial" w:hAnsi="Arial" w:cs="Arial"/>
          <w:i/>
          <w:color w:val="404040"/>
          <w:sz w:val="24"/>
          <w:szCs w:val="24"/>
        </w:rPr>
        <w:t>: Funcionalismo Normativo, Bases dogmáticas del Nuevo Sistema de Justicia Penal</w:t>
      </w:r>
      <w:r>
        <w:rPr>
          <w:rFonts w:ascii="Arial" w:hAnsi="Arial" w:cs="Arial"/>
          <w:color w:val="404040"/>
          <w:sz w:val="24"/>
          <w:szCs w:val="24"/>
        </w:rPr>
        <w:t xml:space="preserve"> (FGE).</w:t>
      </w:r>
    </w:p>
    <w:p w14:paraId="1876FD76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B7979">
        <w:rPr>
          <w:rFonts w:ascii="Arial" w:hAnsi="Arial" w:cs="Arial"/>
          <w:b/>
          <w:color w:val="404040"/>
          <w:sz w:val="24"/>
          <w:szCs w:val="24"/>
        </w:rPr>
        <w:t xml:space="preserve">2017: </w:t>
      </w:r>
      <w:r w:rsidRPr="000F6A2C">
        <w:rPr>
          <w:rFonts w:ascii="Arial" w:hAnsi="Arial" w:cs="Arial"/>
          <w:b/>
          <w:color w:val="404040"/>
          <w:szCs w:val="24"/>
        </w:rPr>
        <w:t>Curso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Aspectos Generales de Derechos Humanos</w:t>
      </w:r>
      <w:r>
        <w:rPr>
          <w:rFonts w:ascii="Arial" w:hAnsi="Arial" w:cs="Arial"/>
          <w:color w:val="404040"/>
          <w:sz w:val="24"/>
          <w:szCs w:val="24"/>
        </w:rPr>
        <w:t xml:space="preserve"> (CNDH).</w:t>
      </w:r>
    </w:p>
    <w:p w14:paraId="27E6456D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63CE">
        <w:rPr>
          <w:rFonts w:ascii="Arial" w:hAnsi="Arial" w:cs="Arial"/>
          <w:b/>
          <w:color w:val="404040"/>
          <w:sz w:val="24"/>
          <w:szCs w:val="24"/>
        </w:rPr>
        <w:t>2015</w:t>
      </w:r>
      <w:r>
        <w:rPr>
          <w:rFonts w:ascii="Arial" w:hAnsi="Arial" w:cs="Arial"/>
          <w:color w:val="404040"/>
          <w:sz w:val="24"/>
          <w:szCs w:val="24"/>
        </w:rPr>
        <w:t xml:space="preserve">: </w:t>
      </w:r>
      <w:r w:rsidRPr="000F6A2C">
        <w:rPr>
          <w:rFonts w:ascii="Arial" w:hAnsi="Arial" w:cs="Arial"/>
          <w:b/>
          <w:color w:val="404040"/>
          <w:szCs w:val="24"/>
        </w:rPr>
        <w:t>Curso</w:t>
      </w:r>
      <w:r w:rsidRPr="000F6A2C">
        <w:rPr>
          <w:rFonts w:ascii="Arial" w:hAnsi="Arial" w:cs="Arial"/>
          <w:color w:val="404040"/>
          <w:szCs w:val="24"/>
        </w:rPr>
        <w:t>: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Elaboración y Actualización de Manuales Administrativos (</w:t>
      </w:r>
      <w:r>
        <w:rPr>
          <w:rFonts w:ascii="Arial" w:hAnsi="Arial" w:cs="Arial"/>
          <w:color w:val="404040"/>
          <w:sz w:val="24"/>
          <w:szCs w:val="24"/>
        </w:rPr>
        <w:t>CGE)</w:t>
      </w:r>
    </w:p>
    <w:p w14:paraId="48022ADB" w14:textId="77777777" w:rsidR="00AB4D23" w:rsidRPr="00BA21B4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32FF9C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6BEBF2" wp14:editId="674753B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Tal</w:t>
      </w:r>
    </w:p>
    <w:p w14:paraId="3D84B44D" w14:textId="77777777" w:rsidR="00AB4D23" w:rsidRDefault="00AB4D23" w:rsidP="005A57D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16 </w:t>
      </w:r>
      <w:r w:rsidR="003A3BCC">
        <w:rPr>
          <w:rFonts w:ascii="Arial" w:hAnsi="Arial" w:cs="Arial"/>
          <w:b/>
          <w:color w:val="404040"/>
          <w:sz w:val="24"/>
          <w:szCs w:val="24"/>
        </w:rPr>
        <w:t>octubre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al 15 de noviembre de 2019. </w:t>
      </w:r>
      <w:r w:rsidRPr="00BE435F">
        <w:rPr>
          <w:rFonts w:ascii="Arial" w:hAnsi="Arial" w:cs="Arial"/>
          <w:color w:val="404040"/>
          <w:sz w:val="24"/>
          <w:szCs w:val="24"/>
        </w:rPr>
        <w:t xml:space="preserve">Encargada de la Jefatura del Departamento del </w:t>
      </w:r>
      <w:r>
        <w:rPr>
          <w:rFonts w:ascii="Arial" w:hAnsi="Arial" w:cs="Arial"/>
          <w:color w:val="404040"/>
          <w:sz w:val="24"/>
          <w:szCs w:val="24"/>
        </w:rPr>
        <w:t>Servicio Profesional de Carrera en el Instituto de Formación Profesional</w:t>
      </w:r>
      <w:r w:rsidR="009F0771">
        <w:rPr>
          <w:rFonts w:ascii="Arial" w:hAnsi="Arial" w:cs="Arial"/>
          <w:color w:val="404040"/>
          <w:sz w:val="24"/>
          <w:szCs w:val="24"/>
        </w:rPr>
        <w:t xml:space="preserve"> de la FGE.</w:t>
      </w:r>
    </w:p>
    <w:p w14:paraId="2705C365" w14:textId="77777777" w:rsidR="005A57D0" w:rsidRDefault="00AB4D23" w:rsidP="00AB4D23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01 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de </w:t>
      </w:r>
      <w:r>
        <w:rPr>
          <w:rFonts w:ascii="Arial" w:hAnsi="Arial" w:cs="Arial"/>
          <w:b/>
          <w:color w:val="404040"/>
          <w:sz w:val="24"/>
          <w:szCs w:val="24"/>
        </w:rPr>
        <w:t>febrero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de 201</w:t>
      </w:r>
      <w:r>
        <w:rPr>
          <w:rFonts w:ascii="Arial" w:hAnsi="Arial" w:cs="Arial"/>
          <w:b/>
          <w:color w:val="404040"/>
          <w:sz w:val="24"/>
          <w:szCs w:val="24"/>
        </w:rPr>
        <w:t>4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al 15 de </w:t>
      </w:r>
      <w:r w:rsidR="003A3BCC" w:rsidRPr="00BE435F">
        <w:rPr>
          <w:rFonts w:ascii="Arial" w:hAnsi="Arial" w:cs="Arial"/>
          <w:b/>
          <w:color w:val="404040"/>
          <w:sz w:val="24"/>
          <w:szCs w:val="24"/>
        </w:rPr>
        <w:t>octubre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de 2019: </w:t>
      </w:r>
      <w:r w:rsidRPr="00BE435F">
        <w:rPr>
          <w:rFonts w:ascii="Arial" w:hAnsi="Arial" w:cs="Arial"/>
          <w:color w:val="404040"/>
          <w:sz w:val="24"/>
          <w:szCs w:val="24"/>
        </w:rPr>
        <w:t>Analista Administrativa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5A57D0">
        <w:rPr>
          <w:rFonts w:ascii="Arial" w:hAnsi="Arial" w:cs="Arial"/>
          <w:color w:val="404040"/>
          <w:sz w:val="24"/>
          <w:szCs w:val="24"/>
        </w:rPr>
        <w:t>en el</w:t>
      </w:r>
      <w:r>
        <w:rPr>
          <w:rFonts w:ascii="Arial" w:hAnsi="Arial" w:cs="Arial"/>
          <w:color w:val="404040"/>
          <w:sz w:val="24"/>
          <w:szCs w:val="24"/>
        </w:rPr>
        <w:t xml:space="preserve"> Depto. del Servicio Profesional de Carrera, y Enlace de Género y Enlace de Transparencia </w:t>
      </w:r>
      <w:r w:rsidRPr="00BE435F">
        <w:rPr>
          <w:rFonts w:ascii="Arial" w:hAnsi="Arial" w:cs="Arial"/>
          <w:color w:val="404040"/>
          <w:sz w:val="24"/>
          <w:szCs w:val="24"/>
        </w:rPr>
        <w:t>en</w:t>
      </w:r>
      <w:r>
        <w:rPr>
          <w:rFonts w:ascii="Arial" w:hAnsi="Arial" w:cs="Arial"/>
          <w:color w:val="404040"/>
          <w:sz w:val="24"/>
          <w:szCs w:val="24"/>
        </w:rPr>
        <w:t xml:space="preserve"> el Instituto de Formación Profesional</w:t>
      </w:r>
      <w:r w:rsidR="009F0771">
        <w:rPr>
          <w:rFonts w:ascii="Arial" w:hAnsi="Arial" w:cs="Arial"/>
          <w:color w:val="404040"/>
          <w:sz w:val="24"/>
          <w:szCs w:val="24"/>
        </w:rPr>
        <w:t xml:space="preserve"> de la FGE.</w:t>
      </w:r>
    </w:p>
    <w:p w14:paraId="2325AFDE" w14:textId="77777777" w:rsidR="00AB4D23" w:rsidRDefault="00AB4D23" w:rsidP="00AB4D23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16 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de </w:t>
      </w:r>
      <w:r w:rsidR="003A3BCC" w:rsidRPr="00BE435F">
        <w:rPr>
          <w:rFonts w:ascii="Arial" w:hAnsi="Arial" w:cs="Arial"/>
          <w:b/>
          <w:color w:val="404040"/>
          <w:sz w:val="24"/>
          <w:szCs w:val="24"/>
        </w:rPr>
        <w:t>abril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de 201</w:t>
      </w:r>
      <w:r>
        <w:rPr>
          <w:rFonts w:ascii="Arial" w:hAnsi="Arial" w:cs="Arial"/>
          <w:b/>
          <w:color w:val="404040"/>
          <w:sz w:val="24"/>
          <w:szCs w:val="24"/>
        </w:rPr>
        <w:t>4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al </w:t>
      </w:r>
      <w:r>
        <w:rPr>
          <w:rFonts w:ascii="Arial" w:hAnsi="Arial" w:cs="Arial"/>
          <w:b/>
          <w:color w:val="404040"/>
          <w:sz w:val="24"/>
          <w:szCs w:val="24"/>
        </w:rPr>
        <w:t>31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 w:rsidR="003A3BCC">
        <w:rPr>
          <w:rFonts w:ascii="Arial" w:hAnsi="Arial" w:cs="Arial"/>
          <w:b/>
          <w:color w:val="404040"/>
          <w:sz w:val="24"/>
          <w:szCs w:val="24"/>
        </w:rPr>
        <w:t>enero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 de 201</w:t>
      </w:r>
      <w:r>
        <w:rPr>
          <w:rFonts w:ascii="Arial" w:hAnsi="Arial" w:cs="Arial"/>
          <w:b/>
          <w:color w:val="404040"/>
          <w:sz w:val="24"/>
          <w:szCs w:val="24"/>
        </w:rPr>
        <w:t>5</w:t>
      </w:r>
      <w:r w:rsidRPr="00BE435F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Pr="00BE435F">
        <w:rPr>
          <w:rFonts w:ascii="Arial" w:hAnsi="Arial" w:cs="Arial"/>
          <w:color w:val="404040"/>
          <w:sz w:val="24"/>
          <w:szCs w:val="24"/>
        </w:rPr>
        <w:t>Analista Administrativa</w:t>
      </w:r>
      <w:r>
        <w:rPr>
          <w:rFonts w:ascii="Arial" w:hAnsi="Arial" w:cs="Arial"/>
          <w:color w:val="404040"/>
          <w:sz w:val="24"/>
          <w:szCs w:val="24"/>
        </w:rPr>
        <w:t xml:space="preserve"> en el </w:t>
      </w:r>
    </w:p>
    <w:p w14:paraId="77D897A2" w14:textId="77777777" w:rsidR="00AB4D23" w:rsidRDefault="00AB4D23" w:rsidP="00AB4D23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Formación Profesional en la Procuraduría General del Estado de Veracruz.</w:t>
      </w:r>
    </w:p>
    <w:p w14:paraId="4B3E26B3" w14:textId="77777777" w:rsidR="00AB4D23" w:rsidRPr="00BE435F" w:rsidRDefault="00AB4D23" w:rsidP="00AB4D2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A5F7CD1" w14:textId="77777777" w:rsidR="00AB4D23" w:rsidRDefault="00AB4D23" w:rsidP="00AB4D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6290A8" wp14:editId="7E54515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4424F6" w14:textId="77777777" w:rsidR="00CB0161" w:rsidRDefault="00AB4D23" w:rsidP="005A57D0">
      <w:pPr>
        <w:spacing w:after="0" w:line="240" w:lineRule="atLeast"/>
      </w:pPr>
      <w:r w:rsidRPr="002E1EDE">
        <w:rPr>
          <w:rFonts w:ascii="Arial" w:hAnsi="Arial" w:cs="Arial"/>
          <w:color w:val="404040"/>
          <w:sz w:val="24"/>
          <w:szCs w:val="24"/>
        </w:rPr>
        <w:t xml:space="preserve">Administrativas, Derecho, </w:t>
      </w:r>
      <w:r>
        <w:rPr>
          <w:rFonts w:ascii="Arial" w:hAnsi="Arial" w:cs="Arial"/>
          <w:color w:val="404040"/>
          <w:sz w:val="24"/>
          <w:szCs w:val="24"/>
        </w:rPr>
        <w:t xml:space="preserve">Genero, Transparencia, Acceso a la Información y Protección de Datos Personales, </w:t>
      </w:r>
      <w:r w:rsidRPr="002E1EDE">
        <w:rPr>
          <w:rFonts w:ascii="Arial" w:hAnsi="Arial" w:cs="Arial"/>
          <w:color w:val="404040"/>
          <w:sz w:val="24"/>
          <w:szCs w:val="24"/>
        </w:rPr>
        <w:t>Idioma Ingles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CB0161" w:rsidSect="008C4784">
      <w:headerReference w:type="default" r:id="rId10"/>
      <w:footerReference w:type="default" r:id="rId11"/>
      <w:pgSz w:w="12240" w:h="15840"/>
      <w:pgMar w:top="1702" w:right="616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567F" w14:textId="77777777" w:rsidR="001D7EB2" w:rsidRDefault="001D7EB2">
      <w:pPr>
        <w:spacing w:after="0" w:line="240" w:lineRule="auto"/>
      </w:pPr>
      <w:r>
        <w:separator/>
      </w:r>
    </w:p>
  </w:endnote>
  <w:endnote w:type="continuationSeparator" w:id="0">
    <w:p w14:paraId="5D1EB1F6" w14:textId="77777777" w:rsidR="001D7EB2" w:rsidRDefault="001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NeoSansPro-Regular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479" w14:textId="77777777" w:rsidR="00AB5916" w:rsidRDefault="00E030A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503FF2A" wp14:editId="4560C67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0548" w14:textId="77777777" w:rsidR="001D7EB2" w:rsidRDefault="001D7EB2">
      <w:pPr>
        <w:spacing w:after="0" w:line="240" w:lineRule="auto"/>
      </w:pPr>
      <w:r>
        <w:separator/>
      </w:r>
    </w:p>
  </w:footnote>
  <w:footnote w:type="continuationSeparator" w:id="0">
    <w:p w14:paraId="6643F030" w14:textId="77777777" w:rsidR="001D7EB2" w:rsidRDefault="001D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7647" w14:textId="77777777" w:rsidR="00AB5916" w:rsidRDefault="00E030A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805BB68" wp14:editId="2EF340A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61"/>
    <w:rsid w:val="000F6A2C"/>
    <w:rsid w:val="001D7EB2"/>
    <w:rsid w:val="003A3BCC"/>
    <w:rsid w:val="004C6F0E"/>
    <w:rsid w:val="005A57D0"/>
    <w:rsid w:val="006248C1"/>
    <w:rsid w:val="00964606"/>
    <w:rsid w:val="009858E6"/>
    <w:rsid w:val="009B36BE"/>
    <w:rsid w:val="009F0771"/>
    <w:rsid w:val="00AB4D23"/>
    <w:rsid w:val="00B279C8"/>
    <w:rsid w:val="00CB0161"/>
    <w:rsid w:val="00E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03E9"/>
  <w15:chartTrackingRefBased/>
  <w15:docId w15:val="{573D8C5A-CF2D-427F-8801-3DA27F2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161"/>
  </w:style>
  <w:style w:type="paragraph" w:styleId="Piedepgina">
    <w:name w:val="footer"/>
    <w:basedOn w:val="Normal"/>
    <w:link w:val="PiedepginaCar"/>
    <w:uiPriority w:val="99"/>
    <w:unhideWhenUsed/>
    <w:rsid w:val="00CB0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161"/>
  </w:style>
  <w:style w:type="paragraph" w:styleId="Textodeglobo">
    <w:name w:val="Balloon Text"/>
    <w:basedOn w:val="Normal"/>
    <w:link w:val="TextodegloboCar"/>
    <w:uiPriority w:val="99"/>
    <w:semiHidden/>
    <w:unhideWhenUsed/>
    <w:rsid w:val="00CB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Hernandez Soto</dc:creator>
  <cp:keywords/>
  <dc:description/>
  <cp:lastModifiedBy>FGE</cp:lastModifiedBy>
  <cp:revision>2</cp:revision>
  <cp:lastPrinted>2024-12-11T19:43:00Z</cp:lastPrinted>
  <dcterms:created xsi:type="dcterms:W3CDTF">2025-01-03T20:37:00Z</dcterms:created>
  <dcterms:modified xsi:type="dcterms:W3CDTF">2025-01-03T20:37:00Z</dcterms:modified>
</cp:coreProperties>
</file>